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4C" w:rsidRPr="006C4722" w:rsidRDefault="00003B05" w:rsidP="006C4722">
      <w:pPr>
        <w:overflowPunct w:val="0"/>
        <w:spacing w:after="0" w:line="400" w:lineRule="exact"/>
        <w:rPr>
          <w:rFonts w:ascii="方正黑体_GBK" w:eastAsia="方正黑体_GBK" w:hAnsiTheme="minorEastAsia" w:cstheme="minorEastAsia"/>
          <w:sz w:val="32"/>
          <w:szCs w:val="32"/>
        </w:rPr>
      </w:pPr>
      <w:r w:rsidRPr="006C4722">
        <w:rPr>
          <w:rFonts w:ascii="方正黑体_GBK" w:eastAsia="方正黑体_GBK" w:hAnsiTheme="minorEastAsia" w:cstheme="minorEastAsia" w:hint="eastAsia"/>
          <w:sz w:val="32"/>
          <w:szCs w:val="32"/>
        </w:rPr>
        <w:t>附件</w:t>
      </w:r>
      <w:r w:rsidR="00561E3C" w:rsidRPr="006C4722">
        <w:rPr>
          <w:rFonts w:ascii="方正黑体_GBK" w:eastAsia="方正黑体_GBK" w:hAnsiTheme="minorEastAsia" w:cstheme="minorEastAsia" w:hint="eastAsia"/>
          <w:sz w:val="32"/>
          <w:szCs w:val="32"/>
        </w:rPr>
        <w:t>3</w:t>
      </w:r>
    </w:p>
    <w:p w:rsidR="006C4722" w:rsidRDefault="006C4722" w:rsidP="006C4722">
      <w:pPr>
        <w:overflowPunct w:val="0"/>
        <w:spacing w:after="0" w:line="400" w:lineRule="exact"/>
        <w:rPr>
          <w:rFonts w:asciiTheme="minorEastAsia" w:eastAsiaTheme="minorEastAsia" w:hAnsiTheme="minorEastAsia" w:cstheme="minorEastAsia"/>
          <w:sz w:val="32"/>
          <w:szCs w:val="32"/>
        </w:rPr>
      </w:pPr>
    </w:p>
    <w:p w:rsidR="00003B05" w:rsidRPr="006C4722" w:rsidRDefault="00003B05" w:rsidP="006C4722">
      <w:pPr>
        <w:overflowPunct w:val="0"/>
        <w:spacing w:after="0" w:line="500" w:lineRule="exact"/>
        <w:jc w:val="center"/>
        <w:rPr>
          <w:rFonts w:ascii="方正小标宋_GBK" w:eastAsia="方正小标宋_GBK" w:hAnsiTheme="minorEastAsia" w:cstheme="minorEastAsia"/>
          <w:sz w:val="40"/>
          <w:szCs w:val="36"/>
        </w:rPr>
      </w:pPr>
      <w:r w:rsidRPr="006C4722">
        <w:rPr>
          <w:rFonts w:ascii="方正小标宋_GBK" w:eastAsia="方正小标宋_GBK" w:hAnsiTheme="minorEastAsia" w:cstheme="minorEastAsia" w:hint="eastAsia"/>
          <w:sz w:val="40"/>
          <w:szCs w:val="36"/>
        </w:rPr>
        <w:t>第一届“八桂慈善</w:t>
      </w:r>
      <w:bookmarkStart w:id="0" w:name="_GoBack"/>
      <w:bookmarkEnd w:id="0"/>
      <w:r w:rsidRPr="006C4722">
        <w:rPr>
          <w:rFonts w:ascii="方正小标宋_GBK" w:eastAsia="方正小标宋_GBK" w:hAnsiTheme="minorEastAsia" w:cstheme="minorEastAsia" w:hint="eastAsia"/>
          <w:sz w:val="40"/>
          <w:szCs w:val="36"/>
        </w:rPr>
        <w:t>奖”慈善项目（慈善信托）申报表</w:t>
      </w:r>
    </w:p>
    <w:p w:rsidR="006C4722" w:rsidRPr="006C4722" w:rsidRDefault="006C4722" w:rsidP="006C4722">
      <w:pPr>
        <w:overflowPunct w:val="0"/>
        <w:spacing w:after="0" w:line="400" w:lineRule="exact"/>
        <w:jc w:val="center"/>
        <w:rPr>
          <w:rFonts w:asciiTheme="minorEastAsia" w:eastAsiaTheme="minorEastAsia" w:hAnsiTheme="minorEastAsia" w:cstheme="minorEastAsia"/>
          <w:b/>
          <w:sz w:val="36"/>
          <w:szCs w:val="36"/>
        </w:rPr>
      </w:pPr>
    </w:p>
    <w:p w:rsidR="00017ACB" w:rsidRPr="006C4722" w:rsidRDefault="00017ACB" w:rsidP="006C4722">
      <w:pPr>
        <w:overflowPunct w:val="0"/>
        <w:spacing w:beforeLines="30" w:before="93" w:afterLines="30" w:after="93" w:line="400" w:lineRule="exact"/>
        <w:rPr>
          <w:rFonts w:ascii="方正黑体_GBK" w:eastAsia="方正黑体_GBK" w:hAnsi="黑体" w:cstheme="minorEastAsia"/>
          <w:sz w:val="32"/>
          <w:szCs w:val="32"/>
        </w:rPr>
      </w:pPr>
      <w:r w:rsidRPr="006C4722">
        <w:rPr>
          <w:rFonts w:ascii="方正黑体_GBK" w:eastAsia="方正黑体_GBK" w:hAnsi="黑体" w:cstheme="minorEastAsia" w:hint="eastAsia"/>
          <w:sz w:val="32"/>
          <w:szCs w:val="32"/>
        </w:rPr>
        <w:t>一、基本信息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6"/>
        <w:gridCol w:w="445"/>
        <w:gridCol w:w="801"/>
        <w:gridCol w:w="3501"/>
      </w:tblGrid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shd w:val="clear" w:color="auto" w:fill="BFBFBF"/>
            <w:vAlign w:val="center"/>
          </w:tcPr>
          <w:p w:rsidR="00003B05" w:rsidRPr="00173F1E" w:rsidRDefault="00003B05" w:rsidP="006C4722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候选慈善项目（慈善信托）基本信息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项目（慈善信托）名称：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5191" w:type="dxa"/>
            <w:gridSpan w:val="2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申报单位名称：</w:t>
            </w:r>
          </w:p>
        </w:tc>
        <w:tc>
          <w:tcPr>
            <w:tcW w:w="4302" w:type="dxa"/>
            <w:gridSpan w:val="2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申报单位地域：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受托人（慈善信托填写）：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申报单位性质（请在对应的选项中划“√”，单选）：</w:t>
            </w:r>
          </w:p>
          <w:p w:rsidR="00003B05" w:rsidRPr="00173F1E" w:rsidRDefault="00003B05" w:rsidP="006C4722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□ 社会组织    □ 企业    □ 事业单位    □ 政府    □ 人民团体</w:t>
            </w:r>
          </w:p>
          <w:p w:rsidR="00003B05" w:rsidRPr="00173F1E" w:rsidRDefault="00003B05" w:rsidP="006C4722">
            <w:pPr>
              <w:spacing w:after="0" w:line="400" w:lineRule="exact"/>
              <w:ind w:firstLineChars="50" w:firstLine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□ 其他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（请注明）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合作单位名称：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实施地域：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5992" w:type="dxa"/>
            <w:gridSpan w:val="3"/>
            <w:vAlign w:val="center"/>
          </w:tcPr>
          <w:p w:rsidR="00003B05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xxxx</w:t>
            </w:r>
            <w:proofErr w:type="spellEnd"/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至</w:t>
            </w:r>
            <w:proofErr w:type="spellStart"/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xxxx</w:t>
            </w:r>
            <w:proofErr w:type="spellEnd"/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年度项目（慈善信托）支出（万元）：</w:t>
            </w:r>
          </w:p>
          <w:p w:rsidR="00BD6180" w:rsidRPr="00BD6180" w:rsidRDefault="00BD6180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项目或慈善信托支出用于新冠肺腅疫情防控</w:t>
            </w:r>
            <w:r w:rsidR="00444A44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（万元）：</w:t>
            </w:r>
          </w:p>
        </w:tc>
        <w:tc>
          <w:tcPr>
            <w:tcW w:w="3501" w:type="dxa"/>
            <w:vAlign w:val="center"/>
          </w:tcPr>
          <w:p w:rsidR="00003B05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历年累计支出（万元）：</w:t>
            </w:r>
          </w:p>
          <w:p w:rsidR="00444A44" w:rsidRPr="00173F1E" w:rsidRDefault="00444A44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4746" w:type="dxa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项目（信托）持续时间：</w:t>
            </w:r>
            <w:r w:rsidR="006C4722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年  </w:t>
            </w:r>
          </w:p>
        </w:tc>
        <w:tc>
          <w:tcPr>
            <w:tcW w:w="4747" w:type="dxa"/>
            <w:gridSpan w:val="3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慈善项目筹集资金规模（万元）：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4746" w:type="dxa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慈善信托初始规模（万元）：</w:t>
            </w:r>
          </w:p>
        </w:tc>
        <w:tc>
          <w:tcPr>
            <w:tcW w:w="4747" w:type="dxa"/>
            <w:gridSpan w:val="3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慈善信托最新规模（万元）：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慈善项目（慈善信托）简介（字数不超过500字）：</w:t>
            </w:r>
          </w:p>
          <w:p w:rsidR="001426A5" w:rsidRDefault="001426A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</w:p>
          <w:p w:rsidR="006C4722" w:rsidRPr="00173F1E" w:rsidRDefault="006C4722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项目（慈善信托）所属领域：（请在对应的选项中划“√”，可多选）</w:t>
            </w:r>
          </w:p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□ 扶贫济困　□ 教育    □ 医疗    □ 科技   □ 文化   □ 体育    □ 人权   □ 社区发展</w:t>
            </w:r>
          </w:p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□ 国际交流    □ 志愿服务    □ 人类服务    □ 生态环境    □ 宗教事务</w:t>
            </w:r>
          </w:p>
          <w:p w:rsidR="00003B05" w:rsidRPr="00173F1E" w:rsidRDefault="00003B05" w:rsidP="006C4722">
            <w:pPr>
              <w:tabs>
                <w:tab w:val="left" w:pos="1723"/>
              </w:tabs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□ 民族发展    □ 就业服务    □ 法律援助    □ 公用事业    □ 人口与性别</w:t>
            </w:r>
          </w:p>
          <w:p w:rsidR="00003B05" w:rsidRPr="00173F1E" w:rsidRDefault="00003B05" w:rsidP="006C4722">
            <w:pPr>
              <w:tabs>
                <w:tab w:val="left" w:pos="1723"/>
              </w:tabs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□ 减灾与救灾       □ 公益慈善行业发展    □ 其他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（请注明）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ind w:left="240" w:hangingChars="100" w:hanging="24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lastRenderedPageBreak/>
              <w:t>项目（慈善信托）受益对象：（请在对应的选项中划“√”，可多选）</w:t>
            </w:r>
          </w:p>
          <w:p w:rsidR="00003B05" w:rsidRPr="00173F1E" w:rsidRDefault="00003B05" w:rsidP="006C4722">
            <w:pPr>
              <w:spacing w:after="0" w:line="400" w:lineRule="exact"/>
              <w:ind w:left="120" w:hangingChars="50" w:hanging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□ 儿童    □ 妇女    □ 青年    □ 农民    □ 老人    □ 劳工    □ 灾民</w:t>
            </w:r>
          </w:p>
          <w:p w:rsidR="00003B05" w:rsidRPr="00173F1E" w:rsidRDefault="00003B05" w:rsidP="006C4722">
            <w:pPr>
              <w:spacing w:after="0" w:line="400" w:lineRule="exact"/>
              <w:ind w:left="120" w:hangingChars="50" w:hanging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□ 残疾人    □ 少数民族    □ 失业人口    □ 流动人口    □ 退转军人</w:t>
            </w:r>
          </w:p>
          <w:p w:rsidR="00003B05" w:rsidRPr="00173F1E" w:rsidRDefault="00003B05" w:rsidP="006C4722">
            <w:pPr>
              <w:spacing w:after="0" w:line="400" w:lineRule="exact"/>
              <w:ind w:left="120" w:hangingChars="50" w:hanging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□ 艾滋病感染者    □ 精神病患者    □ 职业病患者    □ 服刑人员及其家属 </w:t>
            </w:r>
          </w:p>
          <w:p w:rsidR="00003B05" w:rsidRPr="00173F1E" w:rsidRDefault="00003B05" w:rsidP="006C4722">
            <w:pPr>
              <w:spacing w:after="0" w:line="400" w:lineRule="exact"/>
              <w:ind w:left="120" w:hangingChars="50" w:hanging="120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□ 其他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u w:val="single"/>
              </w:rPr>
              <w:t xml:space="preserve">          </w:t>
            </w: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（请注明）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项目网址：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shd w:val="clear" w:color="auto" w:fill="BFBFBF"/>
            <w:vAlign w:val="center"/>
          </w:tcPr>
          <w:p w:rsidR="00003B05" w:rsidRPr="00173F1E" w:rsidRDefault="00003B05" w:rsidP="006C4722">
            <w:pPr>
              <w:spacing w:after="0" w:line="40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联系人信息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5191" w:type="dxa"/>
            <w:gridSpan w:val="2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联系人姓名：</w:t>
            </w:r>
          </w:p>
        </w:tc>
        <w:tc>
          <w:tcPr>
            <w:tcW w:w="4302" w:type="dxa"/>
            <w:gridSpan w:val="2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联系人职务：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5191" w:type="dxa"/>
            <w:gridSpan w:val="2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联系人电话：</w:t>
            </w:r>
          </w:p>
        </w:tc>
        <w:tc>
          <w:tcPr>
            <w:tcW w:w="4302" w:type="dxa"/>
            <w:gridSpan w:val="2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 xml:space="preserve">联系人手机： 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5191" w:type="dxa"/>
            <w:gridSpan w:val="2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联系人传真：</w:t>
            </w:r>
          </w:p>
        </w:tc>
        <w:tc>
          <w:tcPr>
            <w:tcW w:w="4302" w:type="dxa"/>
            <w:gridSpan w:val="2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联系人邮编：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联系人电子邮箱：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493" w:type="dxa"/>
            <w:gridSpan w:val="4"/>
            <w:vAlign w:val="center"/>
          </w:tcPr>
          <w:p w:rsidR="00003B05" w:rsidRPr="00173F1E" w:rsidRDefault="00003B05" w:rsidP="006C4722">
            <w:pPr>
              <w:spacing w:after="0" w:line="400" w:lineRule="exact"/>
              <w:rPr>
                <w:rFonts w:asciiTheme="minorEastAsia" w:eastAsiaTheme="minorEastAsia" w:hAnsiTheme="minorEastAsia" w:cstheme="minorEastAsia"/>
                <w:color w:val="000000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</w:rPr>
              <w:t>联系人通信地址：</w:t>
            </w:r>
          </w:p>
        </w:tc>
      </w:tr>
    </w:tbl>
    <w:p w:rsidR="00003B05" w:rsidRPr="006C4722" w:rsidRDefault="00003B05" w:rsidP="006C4722">
      <w:pPr>
        <w:overflowPunct w:val="0"/>
        <w:spacing w:beforeLines="30" w:before="93" w:afterLines="30" w:after="93" w:line="400" w:lineRule="exact"/>
        <w:rPr>
          <w:rFonts w:ascii="方正黑体_GBK" w:eastAsia="方正黑体_GBK" w:hAnsi="黑体" w:cstheme="minorEastAsia"/>
          <w:sz w:val="32"/>
          <w:szCs w:val="32"/>
        </w:rPr>
      </w:pPr>
      <w:r w:rsidRPr="006C4722">
        <w:rPr>
          <w:rFonts w:ascii="方正黑体_GBK" w:eastAsia="方正黑体_GBK" w:hAnsi="黑体" w:cstheme="minorEastAsia" w:hint="eastAsia"/>
          <w:sz w:val="32"/>
          <w:szCs w:val="32"/>
        </w:rPr>
        <w:t>二、慈善项目（信托）介绍</w:t>
      </w:r>
    </w:p>
    <w:tbl>
      <w:tblPr>
        <w:tblW w:w="9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3"/>
      </w:tblGrid>
      <w:tr w:rsidR="00003B05" w:rsidRPr="00173F1E" w:rsidTr="006C4722">
        <w:trPr>
          <w:cantSplit/>
          <w:trHeight w:val="567"/>
          <w:jc w:val="center"/>
        </w:trPr>
        <w:tc>
          <w:tcPr>
            <w:tcW w:w="9563" w:type="dxa"/>
            <w:shd w:val="clear" w:color="auto" w:fill="BFBFBF"/>
            <w:vAlign w:val="center"/>
          </w:tcPr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项目（信托）详述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（可从目标、活动领域、影响力、贡献度、创新性、持续性、透明度、资金规模等多方面介绍，慈善信托还可从慈善信托结构设计、信托当事人等方面介绍，字数不超过2000字）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563" w:type="dxa"/>
            <w:vAlign w:val="center"/>
          </w:tcPr>
          <w:p w:rsidR="00003B05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C94834" w:rsidRDefault="00C94834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6C4722" w:rsidRPr="00173F1E" w:rsidRDefault="006C4722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563" w:type="dxa"/>
            <w:shd w:val="clear" w:color="auto" w:fill="BFBFBF"/>
            <w:vAlign w:val="center"/>
          </w:tcPr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所获主要荣誉</w:t>
            </w:r>
            <w:r w:rsidRPr="006C472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（按照时间由近及远的顺序填写；如20</w:t>
            </w:r>
            <w:r w:rsidR="00B74039" w:rsidRPr="006C472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12</w:t>
            </w:r>
            <w:r w:rsidRPr="006C472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 w:rsidR="00AD5392" w:rsidRPr="006C472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至今，</w:t>
            </w:r>
            <w:r w:rsidRPr="006C472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曾获各级政府颁发的慈善奖项，请列明所获奖项和主办部门）</w:t>
            </w: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563" w:type="dxa"/>
            <w:vAlign w:val="center"/>
          </w:tcPr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56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74039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相关新闻报道链接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（报道链接不超过10条，此表可根据实际情况自行加页或另附文件。）</w:t>
            </w:r>
          </w:p>
        </w:tc>
      </w:tr>
      <w:tr w:rsidR="00B74039" w:rsidRPr="00173F1E" w:rsidTr="006C4722">
        <w:trPr>
          <w:cantSplit/>
          <w:trHeight w:val="567"/>
          <w:jc w:val="center"/>
        </w:trPr>
        <w:tc>
          <w:tcPr>
            <w:tcW w:w="9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039" w:rsidRDefault="00B74039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  <w:p w:rsidR="006C4722" w:rsidRPr="00173F1E" w:rsidRDefault="006C4722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</w:tr>
    </w:tbl>
    <w:p w:rsidR="00003B05" w:rsidRPr="006C4722" w:rsidRDefault="00003B05" w:rsidP="006C4722">
      <w:pPr>
        <w:overflowPunct w:val="0"/>
        <w:spacing w:beforeLines="30" w:before="93" w:afterLines="30" w:after="93" w:line="400" w:lineRule="exact"/>
        <w:rPr>
          <w:rFonts w:ascii="方正黑体_GBK" w:eastAsia="方正黑体_GBK" w:hAnsi="黑体" w:cstheme="minorEastAsia"/>
          <w:sz w:val="32"/>
          <w:szCs w:val="32"/>
        </w:rPr>
      </w:pPr>
      <w:r w:rsidRPr="006C4722">
        <w:rPr>
          <w:rFonts w:ascii="方正黑体_GBK" w:eastAsia="方正黑体_GBK" w:hAnsi="黑体" w:cstheme="minorEastAsia" w:hint="eastAsia"/>
          <w:sz w:val="32"/>
          <w:szCs w:val="32"/>
        </w:rPr>
        <w:lastRenderedPageBreak/>
        <w:t>三、推荐单位评语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2"/>
      </w:tblGrid>
      <w:tr w:rsidR="00003B05" w:rsidRPr="00173F1E" w:rsidTr="006C4722">
        <w:trPr>
          <w:cantSplit/>
          <w:trHeight w:val="567"/>
          <w:jc w:val="center"/>
        </w:trPr>
        <w:tc>
          <w:tcPr>
            <w:tcW w:w="9522" w:type="dxa"/>
            <w:vAlign w:val="center"/>
          </w:tcPr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003B05" w:rsidRPr="00173F1E" w:rsidTr="006C4722">
        <w:trPr>
          <w:cantSplit/>
          <w:trHeight w:val="567"/>
          <w:jc w:val="center"/>
        </w:trPr>
        <w:tc>
          <w:tcPr>
            <w:tcW w:w="9522" w:type="dxa"/>
            <w:vAlign w:val="center"/>
          </w:tcPr>
          <w:p w:rsidR="00003B05" w:rsidRPr="00173F1E" w:rsidRDefault="00003B05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注：字数控制在500字之内。</w:t>
            </w:r>
          </w:p>
        </w:tc>
      </w:tr>
    </w:tbl>
    <w:p w:rsidR="00003B05" w:rsidRPr="006C4722" w:rsidRDefault="00003B05" w:rsidP="006C4722">
      <w:pPr>
        <w:overflowPunct w:val="0"/>
        <w:spacing w:beforeLines="30" w:before="93" w:afterLines="30" w:after="93" w:line="400" w:lineRule="exact"/>
        <w:rPr>
          <w:rFonts w:ascii="方正黑体_GBK" w:eastAsia="方正黑体_GBK" w:hAnsi="黑体" w:cstheme="minorEastAsia"/>
          <w:sz w:val="32"/>
          <w:szCs w:val="32"/>
        </w:rPr>
      </w:pPr>
      <w:r w:rsidRPr="006C4722">
        <w:rPr>
          <w:rFonts w:ascii="方正黑体_GBK" w:eastAsia="方正黑体_GBK" w:hAnsi="黑体" w:cstheme="minorEastAsia" w:hint="eastAsia"/>
          <w:sz w:val="32"/>
          <w:szCs w:val="32"/>
        </w:rPr>
        <w:t>四、证明材料清单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2"/>
      </w:tblGrid>
      <w:tr w:rsidR="00003B05" w:rsidRPr="00173F1E" w:rsidTr="006C4722">
        <w:trPr>
          <w:jc w:val="center"/>
        </w:trPr>
        <w:tc>
          <w:tcPr>
            <w:tcW w:w="9522" w:type="dxa"/>
            <w:vAlign w:val="center"/>
          </w:tcPr>
          <w:p w:rsidR="00003B05" w:rsidRPr="007E61E2" w:rsidRDefault="006C4722" w:rsidP="006C4722">
            <w:pPr>
              <w:spacing w:after="0" w:line="400" w:lineRule="exact"/>
              <w:ind w:left="240" w:hangingChars="100" w:hanging="240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1.</w:t>
            </w:r>
            <w:r w:rsidR="0023381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必须提供：慈善项目材料，含项目书、项目</w:t>
            </w:r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总结</w:t>
            </w:r>
            <w:r w:rsidR="00233815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报告</w:t>
            </w:r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、项目评估报告、项目执行机构宣传册、项目财务报告及捐赠人评价材料等（复印件或扫描件）。慈善信托需提供信托文件、备案文件和定期报告、宣传资料等。</w:t>
            </w:r>
          </w:p>
          <w:p w:rsidR="00003B05" w:rsidRPr="007E61E2" w:rsidRDefault="006C4722" w:rsidP="006C4722">
            <w:pPr>
              <w:spacing w:after="0" w:line="400" w:lineRule="exact"/>
              <w:ind w:left="240" w:hangingChars="100" w:hanging="240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2.</w:t>
            </w:r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必须提供：有关照片和Logo。其中，照片不少于5张，格式为JPEG格式，单张照片大于1M；Logo请提供矢量图格式</w:t>
            </w:r>
          </w:p>
          <w:p w:rsidR="00003B05" w:rsidRPr="007E61E2" w:rsidRDefault="006C4722" w:rsidP="006C4722">
            <w:pPr>
              <w:spacing w:after="0" w:line="400" w:lineRule="exact"/>
              <w:ind w:left="240" w:hangingChars="100" w:hanging="240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3.</w:t>
            </w:r>
            <w:r w:rsidR="008F6F48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可选提供：社会公众评价材料、表彰证明、媒体报道</w:t>
            </w:r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、所获荣誉、音像资料（光盘或视频文件）等</w:t>
            </w:r>
          </w:p>
          <w:p w:rsidR="00003B05" w:rsidRPr="007E61E2" w:rsidRDefault="006C4722" w:rsidP="006C4722">
            <w:pPr>
              <w:spacing w:after="0" w:line="400" w:lineRule="exact"/>
              <w:ind w:left="240" w:hangingChars="100" w:hanging="240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4.</w:t>
            </w:r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证明材料应邮寄并在线上传压缩包。上传的压缩</w:t>
            </w:r>
            <w:proofErr w:type="gramStart"/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包分别</w:t>
            </w:r>
            <w:proofErr w:type="gramEnd"/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按照“候选项目（信托）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+</w:t>
            </w:r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名称”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+</w:t>
            </w:r>
            <w:r w:rsidR="00003B05" w:rsidRPr="007E61E2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“项目（信托）材料”或“照片视频”或“其他材料”命名打包上传。</w:t>
            </w:r>
          </w:p>
        </w:tc>
      </w:tr>
    </w:tbl>
    <w:p w:rsidR="00B74039" w:rsidRPr="006C4722" w:rsidRDefault="00B74039" w:rsidP="006C4722">
      <w:pPr>
        <w:overflowPunct w:val="0"/>
        <w:spacing w:beforeLines="30" w:before="93" w:afterLines="30" w:after="93" w:line="400" w:lineRule="exact"/>
        <w:rPr>
          <w:rFonts w:ascii="方正黑体_GBK" w:eastAsia="方正黑体_GBK" w:hAnsi="黑体" w:cstheme="minorEastAsia"/>
          <w:sz w:val="32"/>
          <w:szCs w:val="32"/>
        </w:rPr>
      </w:pPr>
      <w:r w:rsidRPr="006C4722">
        <w:rPr>
          <w:rFonts w:ascii="方正黑体_GBK" w:eastAsia="方正黑体_GBK" w:hAnsi="黑体" w:cstheme="minorEastAsia" w:hint="eastAsia"/>
          <w:sz w:val="32"/>
          <w:szCs w:val="32"/>
        </w:rPr>
        <w:t>五、在单位内部公示情况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2"/>
      </w:tblGrid>
      <w:tr w:rsidR="00B74039" w:rsidRPr="00173F1E" w:rsidTr="006C4722">
        <w:trPr>
          <w:cantSplit/>
          <w:trHeight w:val="720"/>
          <w:jc w:val="center"/>
        </w:trPr>
        <w:tc>
          <w:tcPr>
            <w:tcW w:w="9522" w:type="dxa"/>
            <w:vAlign w:val="center"/>
          </w:tcPr>
          <w:p w:rsidR="00B74039" w:rsidRPr="007E61E2" w:rsidRDefault="00B74039" w:rsidP="006C4722">
            <w:pPr>
              <w:spacing w:after="0" w:line="400" w:lineRule="exact"/>
              <w:jc w:val="both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包括公示时间、公示范围、公示结果等情况。</w:t>
            </w:r>
          </w:p>
        </w:tc>
      </w:tr>
    </w:tbl>
    <w:p w:rsidR="00B74039" w:rsidRPr="006C4722" w:rsidRDefault="002F4378" w:rsidP="006C4722">
      <w:pPr>
        <w:overflowPunct w:val="0"/>
        <w:spacing w:beforeLines="30" w:before="93" w:afterLines="30" w:after="93" w:line="400" w:lineRule="exact"/>
        <w:rPr>
          <w:rFonts w:ascii="方正黑体_GBK" w:eastAsia="方正黑体_GBK" w:hAnsi="黑体" w:cstheme="minorEastAsia"/>
          <w:sz w:val="32"/>
          <w:szCs w:val="32"/>
        </w:rPr>
      </w:pPr>
      <w:r w:rsidRPr="006C4722">
        <w:rPr>
          <w:rFonts w:ascii="方正黑体_GBK" w:eastAsia="方正黑体_GBK" w:hAnsi="黑体" w:cstheme="minorEastAsia" w:hint="eastAsia"/>
          <w:sz w:val="32"/>
          <w:szCs w:val="32"/>
        </w:rPr>
        <w:t>六、承诺</w:t>
      </w:r>
    </w:p>
    <w:tbl>
      <w:tblPr>
        <w:tblW w:w="9599" w:type="dxa"/>
        <w:jc w:val="center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920"/>
      </w:tblGrid>
      <w:tr w:rsidR="00003B05" w:rsidRPr="00173F1E" w:rsidTr="00E45B40">
        <w:trPr>
          <w:cantSplit/>
          <w:trHeight w:val="3402"/>
          <w:jc w:val="center"/>
        </w:trPr>
        <w:tc>
          <w:tcPr>
            <w:tcW w:w="4679" w:type="dxa"/>
            <w:vAlign w:val="center"/>
          </w:tcPr>
          <w:p w:rsidR="00003B05" w:rsidRPr="00173F1E" w:rsidRDefault="00003B05" w:rsidP="00E45B40">
            <w:pPr>
              <w:spacing w:after="0" w:line="400" w:lineRule="exact"/>
              <w:ind w:firstLineChars="200" w:firstLine="48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本慈善项目（信托）自愿参加“八桂慈善奖</w:t>
            </w: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”评选，保证所提供材料真实、准确。</w:t>
            </w:r>
          </w:p>
          <w:p w:rsidR="00003B05" w:rsidRPr="00173F1E" w:rsidRDefault="00003B05" w:rsidP="00E45B40">
            <w:pPr>
              <w:spacing w:after="0" w:line="400" w:lineRule="exact"/>
              <w:ind w:firstLineChars="200" w:firstLine="48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</w:t>
            </w:r>
          </w:p>
          <w:p w:rsidR="00003B05" w:rsidRPr="00173F1E" w:rsidRDefault="00003B05" w:rsidP="00E45B40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签名：</w:t>
            </w:r>
          </w:p>
          <w:p w:rsidR="00003B05" w:rsidRPr="00173F1E" w:rsidRDefault="00003B05" w:rsidP="00E45B40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日期：</w:t>
            </w:r>
          </w:p>
          <w:p w:rsidR="00003B05" w:rsidRPr="00173F1E" w:rsidRDefault="00003B05" w:rsidP="00E45B40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</w:t>
            </w:r>
          </w:p>
        </w:tc>
        <w:tc>
          <w:tcPr>
            <w:tcW w:w="4920" w:type="dxa"/>
            <w:vAlign w:val="center"/>
          </w:tcPr>
          <w:p w:rsidR="00E45B40" w:rsidRDefault="00003B05" w:rsidP="00E45B40">
            <w:pPr>
              <w:spacing w:after="0" w:line="400" w:lineRule="exact"/>
              <w:ind w:firstLineChars="200" w:firstLine="48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本单位承诺对所推荐材料的真实性负责。</w:t>
            </w:r>
          </w:p>
          <w:p w:rsidR="00003B05" w:rsidRPr="00173F1E" w:rsidRDefault="00003B05" w:rsidP="00E45B40">
            <w:pPr>
              <w:spacing w:after="0" w:line="400" w:lineRule="exact"/>
              <w:ind w:firstLineChars="200" w:firstLine="48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                     </w:t>
            </w:r>
          </w:p>
          <w:p w:rsidR="00003B05" w:rsidRPr="00173F1E" w:rsidRDefault="00003B05" w:rsidP="00E45B40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推荐单位（公章）：</w:t>
            </w:r>
          </w:p>
          <w:p w:rsidR="00003B05" w:rsidRPr="00173F1E" w:rsidRDefault="00003B05" w:rsidP="00E45B40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日期： </w:t>
            </w:r>
          </w:p>
          <w:p w:rsidR="00003B05" w:rsidRPr="00173F1E" w:rsidRDefault="00003B05" w:rsidP="00E45B40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联系人：</w:t>
            </w:r>
          </w:p>
          <w:p w:rsidR="00003B05" w:rsidRPr="00173F1E" w:rsidRDefault="00003B05" w:rsidP="00E45B40">
            <w:pPr>
              <w:spacing w:after="0" w:line="400" w:lineRule="exac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 w:rsidRPr="00173F1E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联系电话： </w:t>
            </w:r>
          </w:p>
        </w:tc>
      </w:tr>
    </w:tbl>
    <w:p w:rsidR="008253A9" w:rsidRDefault="00FE3B4C" w:rsidP="00E45B40">
      <w:pPr>
        <w:spacing w:after="0" w:line="200" w:lineRule="exact"/>
      </w:pPr>
    </w:p>
    <w:sectPr w:rsidR="008253A9" w:rsidSect="006C4722">
      <w:footerReference w:type="default" r:id="rId8"/>
      <w:pgSz w:w="11906" w:h="16838"/>
      <w:pgMar w:top="1985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1AB" w:rsidRDefault="00C301AB" w:rsidP="00003B05">
      <w:pPr>
        <w:spacing w:after="0"/>
      </w:pPr>
      <w:r>
        <w:separator/>
      </w:r>
    </w:p>
  </w:endnote>
  <w:endnote w:type="continuationSeparator" w:id="0">
    <w:p w:rsidR="00C301AB" w:rsidRDefault="00C301AB" w:rsidP="00003B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765496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4"/>
        <w:szCs w:val="28"/>
      </w:rPr>
    </w:sdtEndPr>
    <w:sdtContent>
      <w:p w:rsidR="006C71EA" w:rsidRPr="00F639EE" w:rsidRDefault="006C71EA" w:rsidP="006C71EA">
        <w:pPr>
          <w:pStyle w:val="a4"/>
          <w:jc w:val="center"/>
          <w:rPr>
            <w:rFonts w:ascii="宋体" w:eastAsia="宋体" w:hAnsi="宋体"/>
            <w:sz w:val="24"/>
            <w:szCs w:val="28"/>
          </w:rPr>
        </w:pPr>
        <w:r w:rsidRPr="00F639EE">
          <w:rPr>
            <w:rFonts w:ascii="宋体" w:eastAsia="宋体" w:hAnsi="宋体"/>
            <w:sz w:val="24"/>
            <w:szCs w:val="28"/>
          </w:rPr>
          <w:fldChar w:fldCharType="begin"/>
        </w:r>
        <w:r w:rsidRPr="00F639EE">
          <w:rPr>
            <w:rFonts w:ascii="宋体" w:eastAsia="宋体" w:hAnsi="宋体"/>
            <w:sz w:val="24"/>
            <w:szCs w:val="28"/>
          </w:rPr>
          <w:instrText>PAGE   \* MERGEFORMAT</w:instrText>
        </w:r>
        <w:r w:rsidRPr="00F639EE">
          <w:rPr>
            <w:rFonts w:ascii="宋体" w:eastAsia="宋体" w:hAnsi="宋体"/>
            <w:sz w:val="24"/>
            <w:szCs w:val="28"/>
          </w:rPr>
          <w:fldChar w:fldCharType="separate"/>
        </w:r>
        <w:r w:rsidR="00FE3B4C" w:rsidRPr="00FE3B4C">
          <w:rPr>
            <w:rFonts w:ascii="宋体" w:eastAsia="宋体" w:hAnsi="宋体"/>
            <w:noProof/>
            <w:sz w:val="24"/>
            <w:szCs w:val="28"/>
            <w:lang w:val="zh-CN"/>
          </w:rPr>
          <w:t>3</w:t>
        </w:r>
        <w:r w:rsidRPr="00F639EE">
          <w:rPr>
            <w:rFonts w:ascii="宋体" w:eastAsia="宋体" w:hAnsi="宋体"/>
            <w:sz w:val="24"/>
            <w:szCs w:val="28"/>
          </w:rPr>
          <w:fldChar w:fldCharType="end"/>
        </w:r>
      </w:p>
    </w:sdtContent>
  </w:sdt>
  <w:p w:rsidR="006C71EA" w:rsidRDefault="006C71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1AB" w:rsidRDefault="00C301AB" w:rsidP="00003B05">
      <w:pPr>
        <w:spacing w:after="0"/>
      </w:pPr>
      <w:r>
        <w:separator/>
      </w:r>
    </w:p>
  </w:footnote>
  <w:footnote w:type="continuationSeparator" w:id="0">
    <w:p w:rsidR="00C301AB" w:rsidRDefault="00C301AB" w:rsidP="00003B0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428B2"/>
    <w:multiLevelType w:val="hybridMultilevel"/>
    <w:tmpl w:val="752A286C"/>
    <w:lvl w:ilvl="0" w:tplc="98BA9CB0">
      <w:start w:val="5"/>
      <w:numFmt w:val="japaneseCounting"/>
      <w:lvlText w:val="%1、"/>
      <w:lvlJc w:val="left"/>
      <w:pPr>
        <w:ind w:left="480" w:hanging="480"/>
      </w:pPr>
      <w:rPr>
        <w:rFonts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4A"/>
    <w:rsid w:val="00003B05"/>
    <w:rsid w:val="00017ACB"/>
    <w:rsid w:val="00116C78"/>
    <w:rsid w:val="001426A5"/>
    <w:rsid w:val="00233815"/>
    <w:rsid w:val="002A4B0B"/>
    <w:rsid w:val="002F154A"/>
    <w:rsid w:val="002F4378"/>
    <w:rsid w:val="003873F8"/>
    <w:rsid w:val="00444A44"/>
    <w:rsid w:val="00561E3C"/>
    <w:rsid w:val="005E1947"/>
    <w:rsid w:val="006C4722"/>
    <w:rsid w:val="006C71EA"/>
    <w:rsid w:val="006E6452"/>
    <w:rsid w:val="00810B9E"/>
    <w:rsid w:val="008F6F48"/>
    <w:rsid w:val="00AD5392"/>
    <w:rsid w:val="00B74039"/>
    <w:rsid w:val="00B81E4A"/>
    <w:rsid w:val="00BD6180"/>
    <w:rsid w:val="00C301AB"/>
    <w:rsid w:val="00C33B5E"/>
    <w:rsid w:val="00C94834"/>
    <w:rsid w:val="00E02872"/>
    <w:rsid w:val="00E45B40"/>
    <w:rsid w:val="00EB596D"/>
    <w:rsid w:val="00F16FBD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05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3B0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3B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3B0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3B05"/>
    <w:rPr>
      <w:sz w:val="18"/>
      <w:szCs w:val="18"/>
    </w:rPr>
  </w:style>
  <w:style w:type="paragraph" w:styleId="a5">
    <w:name w:val="List Paragraph"/>
    <w:basedOn w:val="a"/>
    <w:qFormat/>
    <w:rsid w:val="00003B05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="宋体" w:hAnsiTheme="minorHAns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05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3B0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3B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3B0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3B05"/>
    <w:rPr>
      <w:sz w:val="18"/>
      <w:szCs w:val="18"/>
    </w:rPr>
  </w:style>
  <w:style w:type="paragraph" w:styleId="a5">
    <w:name w:val="List Paragraph"/>
    <w:basedOn w:val="a"/>
    <w:qFormat/>
    <w:rsid w:val="00003B05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="宋体" w:hAnsiTheme="minorHAns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2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黄幼鲜</dc:creator>
  <cp:keywords/>
  <dc:description/>
  <cp:lastModifiedBy>1</cp:lastModifiedBy>
  <cp:revision>20</cp:revision>
  <cp:lastPrinted>2019-12-17T02:40:00Z</cp:lastPrinted>
  <dcterms:created xsi:type="dcterms:W3CDTF">2019-12-16T08:34:00Z</dcterms:created>
  <dcterms:modified xsi:type="dcterms:W3CDTF">2020-04-16T09:37:00Z</dcterms:modified>
</cp:coreProperties>
</file>