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 w:val="0"/>
        <w:bidi w:val="0"/>
        <w:adjustRightInd/>
        <w:snapToGrid/>
        <w:spacing w:line="700" w:lineRule="exact"/>
        <w:jc w:val="both"/>
        <w:textAlignment w:val="center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 w:val="0"/>
        <w:bidi w:val="0"/>
        <w:adjustRightInd/>
        <w:snapToGrid/>
        <w:spacing w:before="157" w:beforeLines="50" w:after="157" w:afterLines="50" w:line="7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0"/>
          <w:szCs w:val="40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0"/>
          <w:szCs w:val="40"/>
          <w:u w:val="none"/>
          <w:lang w:eastAsia="zh-CN"/>
        </w:rPr>
        <w:t>地方社会组织推荐名额分配方案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581"/>
        <w:gridCol w:w="1388"/>
        <w:gridCol w:w="1378"/>
        <w:gridCol w:w="1647"/>
        <w:gridCol w:w="13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地区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省本级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社会组织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推荐名额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省级以下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社会组织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推荐名额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pacing w:val="-9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计划单列市社会组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pacing w:val="-9"/>
                <w:kern w:val="0"/>
                <w:sz w:val="28"/>
                <w:szCs w:val="28"/>
                <w:u w:val="none"/>
                <w:lang w:val="en-US" w:eastAsia="zh-CN" w:bidi="ar"/>
              </w:rPr>
              <w:t>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pacing w:val="-9"/>
                <w:kern w:val="0"/>
                <w:sz w:val="28"/>
                <w:szCs w:val="28"/>
                <w:u w:val="none"/>
                <w:lang w:val="en-US" w:eastAsia="zh-CN" w:bidi="ar"/>
              </w:rPr>
              <w:t>推荐名额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名额总数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北京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天津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河北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4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山西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5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内蒙古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6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辽宁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大连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7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吉林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8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黑龙江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9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上海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10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江苏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5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11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浙江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宁波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12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安徽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13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福建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厦门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14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江西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15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山东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青岛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16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河南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17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湖北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18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湖南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19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广东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5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深圳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20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广西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21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海南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22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重庆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23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四川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24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贵州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25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云南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26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西藏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27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陕西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28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甘肃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29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青海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30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宁夏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31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新疆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32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兵团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E6AA8"/>
    <w:rsid w:val="4BCC4C3C"/>
    <w:rsid w:val="6BDE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2021-09-06T08:59:00Z</dcterms:created>
  <dc:creator>依一</dc:creator>
  <cp:lastModifiedBy>滕小宁</cp:lastModifiedBy>
  <dcterms:modified xsi:type="dcterms:W3CDTF">2021-09-09T07:56:24Z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3B53B884C1FE4EBBAFEE45737DF73CF5</vt:lpwstr>
  </property>
</Properties>
</file>